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jc w:val="center"/>
        <w:shd w:val="clear" w:color="auto" w:fill="FAFAFA"/>
        <w:tblCellMar>
          <w:left w:w="0" w:type="dxa"/>
          <w:right w:w="0" w:type="dxa"/>
        </w:tblCellMar>
        <w:tblLook w:val="04A0" w:firstRow="1" w:lastRow="0" w:firstColumn="1" w:lastColumn="0" w:noHBand="0" w:noVBand="1"/>
      </w:tblPr>
      <w:tblGrid>
        <w:gridCol w:w="9026"/>
      </w:tblGrid>
      <w:tr w:rsidR="00651363" w:rsidRPr="00651363" w14:paraId="4CF597CE" w14:textId="77777777" w:rsidTr="00651363">
        <w:trPr>
          <w:trHeight w:val="31680"/>
          <w:jc w:val="center"/>
        </w:trPr>
        <w:tc>
          <w:tcPr>
            <w:tcW w:w="9026" w:type="dxa"/>
            <w:tcBorders>
              <w:top w:val="nil"/>
            </w:tcBorders>
            <w:shd w:val="clear" w:color="auto" w:fill="FAFAFA"/>
            <w:tcMar>
              <w:top w:w="150" w:type="dxa"/>
              <w:left w:w="150" w:type="dxa"/>
              <w:bottom w:w="150" w:type="dxa"/>
              <w:right w:w="150" w:type="dxa"/>
            </w:tcMar>
            <w:hideMark/>
          </w:tcPr>
          <w:tbl>
            <w:tblPr>
              <w:tblW w:w="9000" w:type="dxa"/>
              <w:jc w:val="center"/>
              <w:tblCellMar>
                <w:left w:w="0" w:type="dxa"/>
                <w:right w:w="0" w:type="dxa"/>
              </w:tblCellMar>
              <w:tblLook w:val="04A0" w:firstRow="1" w:lastRow="0" w:firstColumn="1" w:lastColumn="0" w:noHBand="0" w:noVBand="1"/>
            </w:tblPr>
            <w:tblGrid>
              <w:gridCol w:w="8726"/>
            </w:tblGrid>
            <w:tr w:rsidR="00651363" w:rsidRPr="00651363" w14:paraId="5E56EFC9" w14:textId="77777777">
              <w:trPr>
                <w:jc w:val="center"/>
              </w:trPr>
              <w:tc>
                <w:tcPr>
                  <w:tcW w:w="0" w:type="auto"/>
                  <w:tcBorders>
                    <w:top w:val="nil"/>
                    <w:bottom w:val="nil"/>
                  </w:tcBorders>
                  <w:tcMar>
                    <w:top w:w="135"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8726"/>
                  </w:tblGrid>
                  <w:tr w:rsidR="00651363" w:rsidRPr="00651363" w14:paraId="163FE772"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26"/>
                        </w:tblGrid>
                        <w:tr w:rsidR="00651363" w:rsidRPr="00651363" w14:paraId="0B4AA240" w14:textId="77777777" w:rsidTr="00651363">
                          <w:tc>
                            <w:tcPr>
                              <w:tcW w:w="0" w:type="auto"/>
                              <w:tcMar>
                                <w:top w:w="0" w:type="dxa"/>
                                <w:left w:w="270" w:type="dxa"/>
                                <w:bottom w:w="135" w:type="dxa"/>
                                <w:right w:w="270" w:type="dxa"/>
                              </w:tcMar>
                            </w:tcPr>
                            <w:p w14:paraId="6028762E" w14:textId="019AF434" w:rsidR="00651363" w:rsidRPr="00651363" w:rsidRDefault="00651363" w:rsidP="00651363"/>
                          </w:tc>
                        </w:tr>
                      </w:tbl>
                      <w:p w14:paraId="493F2374" w14:textId="77777777" w:rsidR="00651363" w:rsidRPr="00651363" w:rsidRDefault="00651363" w:rsidP="00651363"/>
                    </w:tc>
                  </w:tr>
                </w:tbl>
                <w:p w14:paraId="2C9EACC6" w14:textId="77777777" w:rsidR="00651363" w:rsidRPr="00651363" w:rsidRDefault="00651363" w:rsidP="00651363"/>
              </w:tc>
            </w:tr>
            <w:tr w:rsidR="00651363" w:rsidRPr="00651363" w14:paraId="17A71F6B" w14:textId="77777777">
              <w:trPr>
                <w:jc w:val="center"/>
              </w:trPr>
              <w:tc>
                <w:tcPr>
                  <w:tcW w:w="0" w:type="auto"/>
                  <w:tcBorders>
                    <w:top w:val="nil"/>
                    <w:bottom w:val="nil"/>
                  </w:tcBorders>
                  <w:tcMar>
                    <w:top w:w="135" w:type="dxa"/>
                    <w:left w:w="0" w:type="dxa"/>
                    <w:bottom w:w="0" w:type="dxa"/>
                    <w:right w:w="0" w:type="dxa"/>
                  </w:tcMar>
                  <w:hideMark/>
                </w:tcPr>
                <w:tbl>
                  <w:tblPr>
                    <w:tblW w:w="5000" w:type="pct"/>
                    <w:tblCellMar>
                      <w:left w:w="0" w:type="dxa"/>
                      <w:right w:w="0" w:type="dxa"/>
                    </w:tblCellMar>
                    <w:tblLook w:val="04A0" w:firstRow="1" w:lastRow="0" w:firstColumn="1" w:lastColumn="0" w:noHBand="0" w:noVBand="1"/>
                  </w:tblPr>
                  <w:tblGrid>
                    <w:gridCol w:w="8726"/>
                  </w:tblGrid>
                  <w:tr w:rsidR="00651363" w:rsidRPr="00651363" w14:paraId="03691AFA"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456"/>
                        </w:tblGrid>
                        <w:tr w:rsidR="00651363" w:rsidRPr="00651363" w14:paraId="6D6B1BCA" w14:textId="77777777">
                          <w:tc>
                            <w:tcPr>
                              <w:tcW w:w="0" w:type="auto"/>
                              <w:tcMar>
                                <w:top w:w="0" w:type="dxa"/>
                                <w:left w:w="135" w:type="dxa"/>
                                <w:bottom w:w="0" w:type="dxa"/>
                                <w:right w:w="135" w:type="dxa"/>
                              </w:tcMar>
                              <w:hideMark/>
                            </w:tcPr>
                            <w:p w14:paraId="4839D347" w14:textId="77777777" w:rsidR="00651363" w:rsidRPr="00651363" w:rsidRDefault="00651363" w:rsidP="00651363">
                              <w:r w:rsidRPr="00651363">
                                <w:rPr>
                                  <w:noProof/>
                                </w:rPr>
                                <w:drawing>
                                  <wp:inline distT="0" distB="0" distL="0" distR="0" wp14:anchorId="5C373612" wp14:editId="3BE82F77">
                                    <wp:extent cx="1744980" cy="617220"/>
                                    <wp:effectExtent l="0" t="0" r="7620" b="0"/>
                                    <wp:docPr id="788266132" name="Picture 20" descr="A red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266132" name="Picture 20" descr="A red and white logo&#10;&#10;AI-generated content may be incorrec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744980" cy="617220"/>
                                            </a:xfrm>
                                            <a:prstGeom prst="rect">
                                              <a:avLst/>
                                            </a:prstGeom>
                                            <a:noFill/>
                                            <a:ln>
                                              <a:noFill/>
                                            </a:ln>
                                          </pic:spPr>
                                        </pic:pic>
                                      </a:graphicData>
                                    </a:graphic>
                                  </wp:inline>
                                </w:drawing>
                              </w:r>
                            </w:p>
                          </w:tc>
                        </w:tr>
                      </w:tbl>
                      <w:p w14:paraId="4115FBC9" w14:textId="77777777" w:rsidR="00651363" w:rsidRPr="00651363" w:rsidRDefault="00651363" w:rsidP="00651363"/>
                    </w:tc>
                  </w:tr>
                </w:tbl>
                <w:p w14:paraId="723C8AD6" w14:textId="77777777" w:rsidR="00651363" w:rsidRPr="00651363" w:rsidRDefault="00651363" w:rsidP="00651363"/>
              </w:tc>
            </w:tr>
            <w:tr w:rsidR="00651363" w:rsidRPr="00651363" w14:paraId="4A9EBC73" w14:textId="77777777">
              <w:trPr>
                <w:jc w:val="center"/>
              </w:trPr>
              <w:tc>
                <w:tcPr>
                  <w:tcW w:w="0" w:type="auto"/>
                  <w:tcBorders>
                    <w:top w:val="nil"/>
                    <w:bottom w:val="single" w:sz="12" w:space="0" w:color="EAEAEA"/>
                  </w:tcBorders>
                  <w:tcMar>
                    <w:top w:w="0"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8726"/>
                  </w:tblGrid>
                  <w:tr w:rsidR="00651363" w:rsidRPr="00651363" w14:paraId="73125B5F"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26"/>
                        </w:tblGrid>
                        <w:tr w:rsidR="00651363" w:rsidRPr="00651363" w14:paraId="03CD0467" w14:textId="77777777">
                          <w:tc>
                            <w:tcPr>
                              <w:tcW w:w="0" w:type="auto"/>
                              <w:tcMar>
                                <w:top w:w="0" w:type="dxa"/>
                                <w:left w:w="270" w:type="dxa"/>
                                <w:bottom w:w="135" w:type="dxa"/>
                                <w:right w:w="270" w:type="dxa"/>
                              </w:tcMar>
                              <w:hideMark/>
                            </w:tcPr>
                            <w:tbl>
                              <w:tblPr>
                                <w:tblW w:w="5000" w:type="pct"/>
                                <w:tblCellMar>
                                  <w:left w:w="0" w:type="dxa"/>
                                  <w:right w:w="0" w:type="dxa"/>
                                </w:tblCellMar>
                                <w:tblLook w:val="04A0" w:firstRow="1" w:lastRow="0" w:firstColumn="1" w:lastColumn="0" w:noHBand="0" w:noVBand="1"/>
                              </w:tblPr>
                              <w:tblGrid>
                                <w:gridCol w:w="8186"/>
                              </w:tblGrid>
                              <w:tr w:rsidR="00651363" w:rsidRPr="00651363" w14:paraId="4821EDD4" w14:textId="77777777">
                                <w:tc>
                                  <w:tcPr>
                                    <w:tcW w:w="0" w:type="auto"/>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186"/>
                                    </w:tblGrid>
                                    <w:tr w:rsidR="00651363" w:rsidRPr="00651363" w14:paraId="4DA989B6" w14:textId="77777777">
                                      <w:tc>
                                        <w:tcPr>
                                          <w:tcW w:w="0" w:type="auto"/>
                                          <w:hideMark/>
                                        </w:tcPr>
                                        <w:p w14:paraId="016D001A" w14:textId="77777777" w:rsidR="00651363" w:rsidRPr="00651363" w:rsidRDefault="00651363" w:rsidP="00651363">
                                          <w:proofErr w:type="spellStart"/>
                                          <w:r w:rsidRPr="00651363">
                                            <w:rPr>
                                              <w:b/>
                                              <w:bCs/>
                                            </w:rPr>
                                            <w:t>Kā</w:t>
                                          </w:r>
                                          <w:proofErr w:type="spellEnd"/>
                                          <w:r w:rsidRPr="00651363">
                                            <w:rPr>
                                              <w:b/>
                                              <w:bCs/>
                                            </w:rPr>
                                            <w:t xml:space="preserve"> </w:t>
                                          </w:r>
                                          <w:proofErr w:type="spellStart"/>
                                          <w:r w:rsidRPr="00651363">
                                            <w:rPr>
                                              <w:b/>
                                              <w:bCs/>
                                            </w:rPr>
                                            <w:t>Wāhine</w:t>
                                          </w:r>
                                          <w:proofErr w:type="spellEnd"/>
                                          <w:r w:rsidRPr="00651363">
                                            <w:rPr>
                                              <w:b/>
                                              <w:bCs/>
                                            </w:rPr>
                                            <w:t xml:space="preserve"> </w:t>
                                          </w:r>
                                          <w:proofErr w:type="spellStart"/>
                                          <w:r w:rsidRPr="00651363">
                                            <w:rPr>
                                              <w:b/>
                                              <w:bCs/>
                                            </w:rPr>
                                            <w:t>Whakapūmau</w:t>
                                          </w:r>
                                          <w:proofErr w:type="spellEnd"/>
                                          <w:r w:rsidRPr="00651363">
                                            <w:rPr>
                                              <w:b/>
                                              <w:bCs/>
                                            </w:rPr>
                                            <w:t xml:space="preserve"> o </w:t>
                                          </w:r>
                                          <w:proofErr w:type="spellStart"/>
                                          <w:r w:rsidRPr="00651363">
                                            <w:rPr>
                                              <w:b/>
                                              <w:bCs/>
                                            </w:rPr>
                                            <w:t>Ōtākou</w:t>
                                          </w:r>
                                          <w:proofErr w:type="spellEnd"/>
                                          <w:r w:rsidRPr="00651363">
                                            <w:br/>
                                          </w:r>
                                          <w:r w:rsidRPr="00651363">
                                            <w:br/>
                                          </w:r>
                                          <w:r w:rsidRPr="00651363">
                                            <w:rPr>
                                              <w:b/>
                                              <w:bCs/>
                                            </w:rPr>
                                            <w:t>Newsletter February 2025</w:t>
                                          </w:r>
                                        </w:p>
                                      </w:tc>
                                    </w:tr>
                                  </w:tbl>
                                  <w:p w14:paraId="7C14E1A8" w14:textId="77777777" w:rsidR="00651363" w:rsidRPr="00651363" w:rsidRDefault="00651363" w:rsidP="00651363"/>
                                </w:tc>
                              </w:tr>
                            </w:tbl>
                            <w:p w14:paraId="58ADCB56" w14:textId="77777777" w:rsidR="00651363" w:rsidRPr="00651363" w:rsidRDefault="00651363" w:rsidP="00651363">
                              <w:pPr>
                                <w:rPr>
                                  <w:vanish/>
                                </w:rPr>
                              </w:pPr>
                            </w:p>
                            <w:tbl>
                              <w:tblPr>
                                <w:tblW w:w="5000" w:type="pct"/>
                                <w:tblCellMar>
                                  <w:left w:w="0" w:type="dxa"/>
                                  <w:right w:w="0" w:type="dxa"/>
                                </w:tblCellMar>
                                <w:tblLook w:val="04A0" w:firstRow="1" w:lastRow="0" w:firstColumn="1" w:lastColumn="0" w:noHBand="0" w:noVBand="1"/>
                              </w:tblPr>
                              <w:tblGrid>
                                <w:gridCol w:w="8186"/>
                              </w:tblGrid>
                              <w:tr w:rsidR="00651363" w:rsidRPr="00651363" w14:paraId="175B416F" w14:textId="77777777">
                                <w:tc>
                                  <w:tcPr>
                                    <w:tcW w:w="0" w:type="auto"/>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186"/>
                                    </w:tblGrid>
                                    <w:tr w:rsidR="00651363" w:rsidRPr="00651363" w14:paraId="29DF2266" w14:textId="77777777">
                                      <w:tc>
                                        <w:tcPr>
                                          <w:tcW w:w="0" w:type="auto"/>
                                          <w:hideMark/>
                                        </w:tcPr>
                                        <w:p w14:paraId="1E5E7C9C" w14:textId="77777777" w:rsidR="00651363" w:rsidRPr="00651363" w:rsidRDefault="00651363" w:rsidP="00651363">
                                          <w:r w:rsidRPr="00651363">
                                            <w:br/>
                                          </w:r>
                                          <w:r w:rsidRPr="00651363">
                                            <w:rPr>
                                              <w:i/>
                                              <w:iCs/>
                                            </w:rPr>
                                            <w:t>From your laptop: To view full screen click the "View this email in your browser link" - above the logo. To print or save as a PDF: Click the more options tab on your email - might be a few little lines - choose "Print" and then you can choose your printer or print as a PDF.</w:t>
                                          </w:r>
                                        </w:p>
                                      </w:tc>
                                    </w:tr>
                                  </w:tbl>
                                  <w:p w14:paraId="70375F98" w14:textId="77777777" w:rsidR="00651363" w:rsidRPr="00651363" w:rsidRDefault="00651363" w:rsidP="00651363"/>
                                </w:tc>
                              </w:tr>
                            </w:tbl>
                            <w:p w14:paraId="22E9F281" w14:textId="77777777" w:rsidR="00651363" w:rsidRPr="00651363" w:rsidRDefault="00651363" w:rsidP="00651363">
                              <w:r w:rsidRPr="00651363">
                                <w:br/>
                              </w:r>
                              <w:r w:rsidRPr="00651363">
                                <w:rPr>
                                  <w:b/>
                                  <w:bCs/>
                                </w:rPr>
                                <w:t>President's Welcome</w:t>
                              </w:r>
                              <w:r w:rsidRPr="00651363">
                                <w:br/>
                                <w:t>Talofa lava everyone,</w:t>
                              </w:r>
                              <w:r w:rsidRPr="00651363">
                                <w:br/>
                              </w:r>
                              <w:r w:rsidRPr="00651363">
                                <w:rPr>
                                  <w:noProof/>
                                </w:rPr>
                                <w:drawing>
                                  <wp:inline distT="0" distB="0" distL="0" distR="0" wp14:anchorId="36FF2C07" wp14:editId="144DA274">
                                    <wp:extent cx="1432560" cy="1348740"/>
                                    <wp:effectExtent l="0" t="0" r="0" b="3810"/>
                                    <wp:docPr id="295469675" name="Picture 19" descr="A person with black hair and a scarf&#10;&#10;AI-generated content may be incorrect.">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469675" name="Picture 19" descr="A person with black hair and a scarf&#10;&#10;AI-generated content may be incorrect.">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32560" cy="1348740"/>
                                            </a:xfrm>
                                            <a:prstGeom prst="rect">
                                              <a:avLst/>
                                            </a:prstGeom>
                                            <a:noFill/>
                                            <a:ln>
                                              <a:noFill/>
                                            </a:ln>
                                          </pic:spPr>
                                        </pic:pic>
                                      </a:graphicData>
                                    </a:graphic>
                                  </wp:inline>
                                </w:drawing>
                              </w:r>
                              <w:r w:rsidRPr="00651363">
                                <w:br/>
                                <w:t>Otila Osborne at CSW68 United Nations, New York</w:t>
                              </w:r>
                              <w:r w:rsidRPr="00651363">
                                <w:br/>
                              </w:r>
                              <w:r w:rsidRPr="00651363">
                                <w:br/>
                                <w:t xml:space="preserve">'Hello' and 'welcome' to our new and existing GWO members. 2025 is proving to be an exciting year already, with our International Women's Day breakfast coming up on Friday </w:t>
                              </w:r>
                              <w:proofErr w:type="gramStart"/>
                              <w:r w:rsidRPr="00651363">
                                <w:t>the 7th of March, and</w:t>
                              </w:r>
                              <w:proofErr w:type="gramEnd"/>
                              <w:r w:rsidRPr="00651363">
                                <w:t xml:space="preserve"> planning underway for the Graduate Women International Conference in Zambia in September. We are also continuously updating our gowning </w:t>
                              </w:r>
                              <w:proofErr w:type="gramStart"/>
                              <w:r w:rsidRPr="00651363">
                                <w:t>regalia, and</w:t>
                              </w:r>
                              <w:proofErr w:type="gramEnd"/>
                              <w:r w:rsidRPr="00651363">
                                <w:t xml:space="preserve"> will soon be introducing new technology which will help with systems automation. At the same time, a new GWO website is under construction and our social media platforms are being updated. If you have not already registered to follow us on Facebook you can do so on this link </w:t>
                              </w:r>
                              <w:hyperlink r:id="rId8" w:tgtFrame="_blank" w:history="1">
                                <w:r w:rsidRPr="00651363">
                                  <w:rPr>
                                    <w:rStyle w:val="Hyperlink"/>
                                  </w:rPr>
                                  <w:t>https://www.facebook.com/gwnzotago</w:t>
                                </w:r>
                              </w:hyperlink>
                              <w:r w:rsidRPr="00651363">
                                <w:t> Please note that updates and news items are posted regularly on Facebook while our newsletters are released monthly. </w:t>
                              </w:r>
                              <w:r w:rsidRPr="00651363">
                                <w:br/>
                              </w:r>
                              <w:r w:rsidRPr="00651363">
                                <w:br/>
                              </w:r>
                              <w:r w:rsidRPr="00651363">
                                <w:rPr>
                                  <w:b/>
                                  <w:bCs/>
                                </w:rPr>
                                <w:t>Meet our new GWO Membership &amp; Marketing Coordinator  </w:t>
                              </w:r>
                              <w:r w:rsidRPr="00651363">
                                <w:br/>
                                <w:t xml:space="preserve">Welcome to Phoebe Rose Osborne our newly appointed Membership &amp; Marketing Co-Ordinator. Phoebe Rose has recently completed her </w:t>
                              </w:r>
                              <w:proofErr w:type="gramStart"/>
                              <w:r w:rsidRPr="00651363">
                                <w:t>Bachelor in Music</w:t>
                              </w:r>
                              <w:proofErr w:type="gramEnd"/>
                              <w:r w:rsidRPr="00651363">
                                <w:t xml:space="preserve"> with Otago </w:t>
                              </w:r>
                              <w:r w:rsidRPr="00651363">
                                <w:lastRenderedPageBreak/>
                                <w:t xml:space="preserve">University, where she is currently completing her BA majoring in English and Linguistics. Phoebe Rose is adept with social </w:t>
                              </w:r>
                              <w:proofErr w:type="gramStart"/>
                              <w:r w:rsidRPr="00651363">
                                <w:t>media, and</w:t>
                              </w:r>
                              <w:proofErr w:type="gramEnd"/>
                              <w:r w:rsidRPr="00651363">
                                <w:t xml:space="preserve"> has experience in marketing communications and strategy. Her role is to promote the branch as well as grow and retain membership. </w:t>
                              </w:r>
                              <w:r w:rsidRPr="00651363">
                                <w:br/>
                              </w:r>
                              <w:r w:rsidRPr="00651363">
                                <w:br/>
                              </w:r>
                              <w:r w:rsidRPr="00651363">
                                <w:rPr>
                                  <w:b/>
                                  <w:bCs/>
                                </w:rPr>
                                <w:t>GWO is Growing! Welcome to our New Members</w:t>
                              </w:r>
                              <w:r w:rsidRPr="00651363">
                                <w:br/>
                                <w:t>We are thrilled to welcome six new members to our GWO team and look forward to seeing you all at our branch meetings and special events during the year: </w:t>
                              </w:r>
                            </w:p>
                            <w:p w14:paraId="0408F4AA" w14:textId="77777777" w:rsidR="00651363" w:rsidRPr="00651363" w:rsidRDefault="00651363" w:rsidP="00651363">
                              <w:pPr>
                                <w:numPr>
                                  <w:ilvl w:val="0"/>
                                  <w:numId w:val="2"/>
                                </w:numPr>
                              </w:pPr>
                              <w:r w:rsidRPr="00651363">
                                <w:t>Katie Heads</w:t>
                              </w:r>
                            </w:p>
                            <w:p w14:paraId="669EE144" w14:textId="77777777" w:rsidR="00651363" w:rsidRPr="00651363" w:rsidRDefault="00651363" w:rsidP="00651363">
                              <w:pPr>
                                <w:numPr>
                                  <w:ilvl w:val="0"/>
                                  <w:numId w:val="2"/>
                                </w:numPr>
                              </w:pPr>
                              <w:r w:rsidRPr="00651363">
                                <w:t>Anh Thu Phan</w:t>
                              </w:r>
                            </w:p>
                            <w:p w14:paraId="7834E0CA" w14:textId="77777777" w:rsidR="00651363" w:rsidRPr="00651363" w:rsidRDefault="00651363" w:rsidP="00651363">
                              <w:pPr>
                                <w:numPr>
                                  <w:ilvl w:val="0"/>
                                  <w:numId w:val="2"/>
                                </w:numPr>
                              </w:pPr>
                              <w:r w:rsidRPr="00651363">
                                <w:t>Sarah Croft</w:t>
                              </w:r>
                            </w:p>
                            <w:p w14:paraId="1FA0A596" w14:textId="77777777" w:rsidR="00651363" w:rsidRPr="00651363" w:rsidRDefault="00651363" w:rsidP="00651363">
                              <w:pPr>
                                <w:numPr>
                                  <w:ilvl w:val="0"/>
                                  <w:numId w:val="2"/>
                                </w:numPr>
                              </w:pPr>
                              <w:r w:rsidRPr="00651363">
                                <w:t>Amanda Still</w:t>
                              </w:r>
                            </w:p>
                            <w:p w14:paraId="70FD3D3C" w14:textId="77777777" w:rsidR="00651363" w:rsidRPr="00651363" w:rsidRDefault="00651363" w:rsidP="00651363">
                              <w:pPr>
                                <w:numPr>
                                  <w:ilvl w:val="0"/>
                                  <w:numId w:val="2"/>
                                </w:numPr>
                              </w:pPr>
                              <w:r w:rsidRPr="00651363">
                                <w:t>Kennedy Stevenson</w:t>
                              </w:r>
                            </w:p>
                            <w:p w14:paraId="3E232D85" w14:textId="77777777" w:rsidR="00651363" w:rsidRPr="00651363" w:rsidRDefault="00651363" w:rsidP="00651363">
                              <w:pPr>
                                <w:numPr>
                                  <w:ilvl w:val="0"/>
                                  <w:numId w:val="2"/>
                                </w:numPr>
                              </w:pPr>
                              <w:proofErr w:type="spellStart"/>
                              <w:r w:rsidRPr="00651363">
                                <w:t>Zsaleya</w:t>
                              </w:r>
                              <w:proofErr w:type="spellEnd"/>
                              <w:r w:rsidRPr="00651363">
                                <w:t xml:space="preserve"> Sword-Tua </w:t>
                              </w:r>
                            </w:p>
                            <w:p w14:paraId="66961191" w14:textId="77777777" w:rsidR="00651363" w:rsidRPr="00651363" w:rsidRDefault="00651363" w:rsidP="00651363">
                              <w:r w:rsidRPr="00651363">
                                <w:t xml:space="preserve">Please see below the date for February Branch meeting and an introduction to our Guest Speakers Menna Mohammed and </w:t>
                              </w:r>
                              <w:proofErr w:type="spellStart"/>
                              <w:r w:rsidRPr="00651363">
                                <w:t>Popy</w:t>
                              </w:r>
                              <w:proofErr w:type="spellEnd"/>
                              <w:r w:rsidRPr="00651363">
                                <w:t xml:space="preserve"> Nurun Naher. Please remember to book your place for our Graduate Women Otago International Women's Day Breakfast to be held on Friday 7th March (information noted below). To help with planning we have also included 2025 meeting dates from March to May in this newsletter. Thank you for your ongoing support. We look forward to seeing you at our regular monthly meetings and hearing more about your research.</w:t>
                              </w:r>
                              <w:r w:rsidRPr="00651363">
                                <w:br/>
                              </w:r>
                              <w:r w:rsidRPr="00651363">
                                <w:br/>
                                <w:t xml:space="preserve">Tofa </w:t>
                              </w:r>
                              <w:proofErr w:type="spellStart"/>
                              <w:r w:rsidRPr="00651363">
                                <w:t>Soifua</w:t>
                              </w:r>
                              <w:proofErr w:type="spellEnd"/>
                              <w:r w:rsidRPr="00651363">
                                <w:t>, Otila Osborne, President GWO </w:t>
                              </w:r>
                              <w:r w:rsidRPr="00651363">
                                <w:br/>
                              </w:r>
                              <w:r w:rsidRPr="00651363">
                                <w:br/>
                              </w:r>
                              <w:proofErr w:type="spellStart"/>
                              <w:r w:rsidRPr="00651363">
                                <w:rPr>
                                  <w:b/>
                                  <w:bCs/>
                                </w:rPr>
                                <w:t>GWO</w:t>
                              </w:r>
                              <w:proofErr w:type="spellEnd"/>
                              <w:r w:rsidRPr="00651363">
                                <w:rPr>
                                  <w:b/>
                                  <w:bCs/>
                                </w:rPr>
                                <w:t xml:space="preserve"> February Branch Meeting Details</w:t>
                              </w:r>
                              <w:r w:rsidRPr="00651363">
                                <w:br/>
                              </w:r>
                              <w:r w:rsidRPr="00651363">
                                <w:rPr>
                                  <w:b/>
                                  <w:bCs/>
                                </w:rPr>
                                <w:t>Date: Thursday, 27th February at 5.30 pm</w:t>
                              </w:r>
                              <w:r w:rsidRPr="00651363">
                                <w:rPr>
                                  <w:b/>
                                  <w:bCs/>
                                </w:rPr>
                                <w:br/>
                                <w:t xml:space="preserve">Location: Benham Seminar Room 2nd Floor Zoology Department, 340 Great King Street (2 </w:t>
                              </w:r>
                              <w:proofErr w:type="spellStart"/>
                              <w:r w:rsidRPr="00651363">
                                <w:rPr>
                                  <w:b/>
                                  <w:bCs/>
                                </w:rPr>
                                <w:t>minutes walk</w:t>
                              </w:r>
                              <w:proofErr w:type="spellEnd"/>
                              <w:r w:rsidRPr="00651363">
                                <w:rPr>
                                  <w:b/>
                                  <w:bCs/>
                                </w:rPr>
                                <w:t xml:space="preserve"> north of the Dental School)</w:t>
                              </w:r>
                              <w:r w:rsidRPr="00651363">
                                <w:t>. Arrive early for a drink and chat.</w:t>
                              </w:r>
                              <w:r w:rsidRPr="00651363">
                                <w:br/>
                              </w:r>
                              <w:r w:rsidRPr="00651363">
                                <w:rPr>
                                  <w:b/>
                                  <w:bCs/>
                                </w:rPr>
                                <w:t>Zoom Invitation Link:</w:t>
                              </w:r>
                              <w:r w:rsidRPr="00651363">
                                <w:t> </w:t>
                              </w:r>
                              <w:hyperlink r:id="rId9" w:tgtFrame="_blank" w:history="1">
                                <w:r w:rsidRPr="00651363">
                                  <w:rPr>
                                    <w:rStyle w:val="Hyperlink"/>
                                  </w:rPr>
                                  <w:t>https://otago.zoom.us/j/91613944990?pwd=Qy8zMGNvNzFrd0toSXQxTThxVkZVUT09</w:t>
                                </w:r>
                              </w:hyperlink>
                              <w:r w:rsidRPr="00651363">
                                <w:t>  Password: 901870</w:t>
                              </w:r>
                              <w:r w:rsidRPr="00651363">
                                <w:br/>
                              </w:r>
                              <w:r w:rsidRPr="00651363">
                                <w:rPr>
                                  <w:b/>
                                  <w:bCs/>
                                </w:rPr>
                                <w:t>Apologies: </w:t>
                              </w:r>
                              <w:r w:rsidRPr="00651363">
                                <w:t>If you are unable to attend a branch meeting, please send your apology to: </w:t>
                              </w:r>
                              <w:hyperlink r:id="rId10" w:tgtFrame="_blank" w:history="1">
                                <w:r w:rsidRPr="00651363">
                                  <w:rPr>
                                    <w:rStyle w:val="Hyperlink"/>
                                  </w:rPr>
                                  <w:t>admin@gwotago.co.nz</w:t>
                                </w:r>
                              </w:hyperlink>
                              <w:r w:rsidRPr="00651363">
                                <w:br/>
                              </w:r>
                              <w:r w:rsidRPr="00651363">
                                <w:br/>
                              </w:r>
                              <w:r w:rsidRPr="00651363">
                                <w:rPr>
                                  <w:b/>
                                  <w:bCs/>
                                </w:rPr>
                                <w:t>'MEET OUR FEBRUARY GUEST SPEAKERS'  </w:t>
                              </w:r>
                              <w:proofErr w:type="spellStart"/>
                              <w:r w:rsidRPr="00651363">
                                <w:rPr>
                                  <w:b/>
                                  <w:bCs/>
                                </w:rPr>
                                <w:t>Popy</w:t>
                              </w:r>
                              <w:proofErr w:type="spellEnd"/>
                              <w:r w:rsidRPr="00651363">
                                <w:rPr>
                                  <w:b/>
                                  <w:bCs/>
                                </w:rPr>
                                <w:t xml:space="preserve"> Nurun Naher  'cross cultural values and consumer adoption of reusable packaging' and Menna Mohammed 'the psychological and policy related aspects of electric vehicle adoption in NZ' </w:t>
                              </w:r>
                              <w:r w:rsidRPr="00651363">
                                <w:br/>
                              </w:r>
                              <w:r w:rsidRPr="00651363">
                                <w:br/>
                              </w:r>
                              <w:proofErr w:type="spellStart"/>
                              <w:r w:rsidRPr="00651363">
                                <w:rPr>
                                  <w:b/>
                                  <w:bCs/>
                                </w:rPr>
                                <w:t>Popy</w:t>
                              </w:r>
                              <w:proofErr w:type="spellEnd"/>
                              <w:r w:rsidRPr="00651363">
                                <w:rPr>
                                  <w:b/>
                                  <w:bCs/>
                                </w:rPr>
                                <w:t xml:space="preserve"> Nurun Naher </w:t>
                              </w:r>
                              <w:r w:rsidRPr="00651363">
                                <w:t>(PhD Candidate in the School of Marketing, Otago University, NZ)</w:t>
                              </w:r>
                              <w:r w:rsidRPr="00651363">
                                <w:br/>
                              </w:r>
                              <w:r w:rsidRPr="00651363">
                                <w:rPr>
                                  <w:b/>
                                  <w:bCs/>
                                  <w:noProof/>
                                </w:rPr>
                                <w:lastRenderedPageBreak/>
                                <w:drawing>
                                  <wp:inline distT="0" distB="0" distL="0" distR="0" wp14:anchorId="61954423" wp14:editId="63DD4D37">
                                    <wp:extent cx="1569720" cy="1173480"/>
                                    <wp:effectExtent l="0" t="0" r="0" b="7620"/>
                                    <wp:docPr id="1355953141" name="Picture 18" descr="A person in a black swea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5953141" name="Picture 18" descr="A person in a black sweater&#10;&#10;AI-generated content may be incorrec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69720" cy="1173480"/>
                                            </a:xfrm>
                                            <a:prstGeom prst="rect">
                                              <a:avLst/>
                                            </a:prstGeom>
                                            <a:noFill/>
                                            <a:ln>
                                              <a:noFill/>
                                            </a:ln>
                                          </pic:spPr>
                                        </pic:pic>
                                      </a:graphicData>
                                    </a:graphic>
                                  </wp:inline>
                                </w:drawing>
                              </w:r>
                              <w:r w:rsidRPr="00651363">
                                <w:rPr>
                                  <w:b/>
                                  <w:bCs/>
                                </w:rPr>
                                <w:t>     </w:t>
                              </w:r>
                              <w:r w:rsidRPr="00651363">
                                <w:br/>
                              </w:r>
                              <w:proofErr w:type="spellStart"/>
                              <w:r w:rsidRPr="00651363">
                                <w:t>Popy</w:t>
                              </w:r>
                              <w:proofErr w:type="spellEnd"/>
                              <w:r w:rsidRPr="00651363">
                                <w:t xml:space="preserve"> moved to New Zealand from Bangladesh in 2023 to pursue a PhD in Marketing at the University of Otago. Her research focuses on consumer adoption of reusable packaging and how cultural values shape sustainable </w:t>
                              </w:r>
                              <w:proofErr w:type="spellStart"/>
                              <w:r w:rsidRPr="00651363">
                                <w:t>behavior</w:t>
                              </w:r>
                              <w:proofErr w:type="spellEnd"/>
                              <w:r w:rsidRPr="00651363">
                                <w:t xml:space="preserve">. Studying at Otago has been an enriching experience, offering a vibrant academic environment and opportunities to engage in meaningful research. </w:t>
                              </w:r>
                              <w:proofErr w:type="spellStart"/>
                              <w:r w:rsidRPr="00651363">
                                <w:t>Popy</w:t>
                              </w:r>
                              <w:proofErr w:type="spellEnd"/>
                              <w:r w:rsidRPr="00651363">
                                <w:t xml:space="preserve"> is </w:t>
                              </w:r>
                              <w:proofErr w:type="spellStart"/>
                              <w:r w:rsidRPr="00651363">
                                <w:t>honored</w:t>
                              </w:r>
                              <w:proofErr w:type="spellEnd"/>
                              <w:r w:rsidRPr="00651363">
                                <w:t xml:space="preserve"> to have received an Otago University Doctoral Scholarship. She will talk about her </w:t>
                              </w:r>
                              <w:proofErr w:type="gramStart"/>
                              <w:r w:rsidRPr="00651363">
                                <w:t>cross cultural</w:t>
                              </w:r>
                              <w:proofErr w:type="gramEnd"/>
                              <w:r w:rsidRPr="00651363">
                                <w:t xml:space="preserve"> research and its relevance to Bangladesh and New Zealand.  </w:t>
                              </w:r>
                              <w:r w:rsidRPr="00651363">
                                <w:br/>
                              </w:r>
                              <w:r w:rsidRPr="00651363">
                                <w:br/>
                              </w:r>
                              <w:r w:rsidRPr="00651363">
                                <w:rPr>
                                  <w:b/>
                                  <w:bCs/>
                                </w:rPr>
                                <w:t>Menna Mohammed </w:t>
                              </w:r>
                              <w:r w:rsidRPr="00651363">
                                <w:t>(PhD Candidate in the School of Marketing, Otago University, NZ)</w:t>
                              </w:r>
                              <w:r w:rsidRPr="00651363">
                                <w:br/>
                              </w:r>
                              <w:r w:rsidRPr="00651363">
                                <w:rPr>
                                  <w:noProof/>
                                </w:rPr>
                                <w:drawing>
                                  <wp:inline distT="0" distB="0" distL="0" distR="0" wp14:anchorId="330EF72F" wp14:editId="037ED60F">
                                    <wp:extent cx="1569720" cy="1668780"/>
                                    <wp:effectExtent l="0" t="0" r="0" b="7620"/>
                                    <wp:docPr id="2090890743"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69720" cy="1668780"/>
                                            </a:xfrm>
                                            <a:prstGeom prst="rect">
                                              <a:avLst/>
                                            </a:prstGeom>
                                            <a:noFill/>
                                            <a:ln>
                                              <a:noFill/>
                                            </a:ln>
                                          </pic:spPr>
                                        </pic:pic>
                                      </a:graphicData>
                                    </a:graphic>
                                  </wp:inline>
                                </w:drawing>
                              </w:r>
                              <w:r w:rsidRPr="00651363">
                                <w:br/>
                                <w:t>Menna relocated from Egypt in 2023 to undertake a PhD on scholarship at the Otago University School of Commerce. Her research focuses on the psychological and policy-related aspects of EV adoption in New Zealand. Through her work, Menna hopes to contribute to global efforts reducing the environmental impact of motor vehicles while ensuring gender perspectives are integrated into policymaking. Menna is looking forward to sharing her research and discussing the issues surrounding the low rate of EV adoption in New Zealand. </w:t>
                              </w:r>
                              <w:r w:rsidRPr="00651363">
                                <w:br/>
                                <w:t> </w:t>
                              </w:r>
                            </w:p>
                            <w:p w14:paraId="262CE81B" w14:textId="77777777" w:rsidR="00651363" w:rsidRPr="00651363" w:rsidRDefault="00651363" w:rsidP="00651363">
                              <w:r w:rsidRPr="00651363">
                                <w:rPr>
                                  <w:b/>
                                  <w:bCs/>
                                </w:rPr>
                                <w:t>BOOK YOUR SEAT! Graduate Women Otago International Women's Day Breakfast Friday 7 March 2025</w:t>
                              </w:r>
                            </w:p>
                            <w:p w14:paraId="23D11406" w14:textId="77777777" w:rsidR="00651363" w:rsidRPr="00651363" w:rsidRDefault="00651363" w:rsidP="00651363">
                              <w:r w:rsidRPr="00651363">
                                <w:t>Friday 7th March Doors Open 7.15am for a 7.30am start. Perc Cafe, 130 Anzac Avenue, Dunedin</w:t>
                              </w:r>
                              <w:r w:rsidRPr="00651363">
                                <w:br/>
                                <w:t xml:space="preserve">Guest Speaker Anna Grimaldi, 2024 Gold </w:t>
                              </w:r>
                              <w:proofErr w:type="spellStart"/>
                              <w:r w:rsidRPr="00651363">
                                <w:t>Medalist</w:t>
                              </w:r>
                              <w:proofErr w:type="spellEnd"/>
                              <w:r w:rsidRPr="00651363">
                                <w:t xml:space="preserve"> Paralympian</w:t>
                              </w:r>
                            </w:p>
                            <w:p w14:paraId="26F9F735" w14:textId="77777777" w:rsidR="00651363" w:rsidRPr="00651363" w:rsidRDefault="00651363" w:rsidP="00651363">
                              <w:r w:rsidRPr="00651363">
                                <w:lastRenderedPageBreak/>
                                <w:t>'March Forward! It’s time to turn promises into progress’ IWD 2025 theme</w:t>
                              </w:r>
                              <w:r w:rsidRPr="00651363">
                                <w:br/>
                              </w:r>
                              <w:r w:rsidRPr="00651363">
                                <w:rPr>
                                  <w:noProof/>
                                </w:rPr>
                                <w:drawing>
                                  <wp:inline distT="0" distB="0" distL="0" distR="0" wp14:anchorId="4E0F8BB3" wp14:editId="5155CE6F">
                                    <wp:extent cx="1569720" cy="1143000"/>
                                    <wp:effectExtent l="0" t="0" r="0" b="0"/>
                                    <wp:docPr id="44084055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69720" cy="1143000"/>
                                            </a:xfrm>
                                            <a:prstGeom prst="rect">
                                              <a:avLst/>
                                            </a:prstGeom>
                                            <a:noFill/>
                                            <a:ln>
                                              <a:noFill/>
                                            </a:ln>
                                          </pic:spPr>
                                        </pic:pic>
                                      </a:graphicData>
                                    </a:graphic>
                                  </wp:inline>
                                </w:drawing>
                              </w:r>
                            </w:p>
                            <w:p w14:paraId="5E8D7B9A" w14:textId="77777777" w:rsidR="00651363" w:rsidRPr="00651363" w:rsidRDefault="00651363" w:rsidP="00651363">
                              <w:r w:rsidRPr="00651363">
                                <w:t>We are delighted to be hosting this International Women’s Day Breakfast and are honoured to have Anna Grimaldi as our special guest speaker. </w:t>
                              </w:r>
                            </w:p>
                            <w:p w14:paraId="74CBAA7E" w14:textId="77777777" w:rsidR="00651363" w:rsidRPr="00651363" w:rsidRDefault="00651363" w:rsidP="00651363">
                              <w:r w:rsidRPr="00651363">
                                <w:t>Special Guest Speaker Bio: Anna Grimaldi, a gold medal winner at the Paris Paralympic games, is our speaker for the IWD 2025 breakfast. Anna is a proud young Dunedin woman, who has gained world recognition for having won two gold medals in the 2024 Paralympic games in Paris. She was also one of the two New Zealand flag bearers at the games. Come and join us in our celebrations and hear how Anna ‘marched forward’ overcoming significant life challenges to triumph ‘against the odds.’ </w:t>
                              </w:r>
                            </w:p>
                            <w:p w14:paraId="4458A506" w14:textId="77777777" w:rsidR="00651363" w:rsidRPr="00651363" w:rsidRDefault="00651363" w:rsidP="00651363">
                              <w:r w:rsidRPr="00651363">
                                <w:t>Your investment is just $25 per person for a buffet style breakfast. Sample menu includes - vegetarian and bacon, egg and hashbrown baps, sweet and savoury brioche, muesli cups, plus gluten free friands, scones with jam and cream, fruit juice, tea and percolated coffee (special coffee orders cost extra). Please invite your female friends and work colleagues to join you</w:t>
                              </w:r>
                            </w:p>
                            <w:p w14:paraId="17BFBDC2" w14:textId="77777777" w:rsidR="00651363" w:rsidRPr="00651363" w:rsidRDefault="00651363" w:rsidP="00651363">
                              <w:r w:rsidRPr="00651363">
                                <w:t>RSVP: admin@gwotago.ac.nz by Monday the 3rd of March (Please include special dietary requirements e.g. gluten free or vegetarian etc.) Bookings are essential.</w:t>
                              </w:r>
                            </w:p>
                            <w:p w14:paraId="31DF8881" w14:textId="77777777" w:rsidR="00651363" w:rsidRPr="00651363" w:rsidRDefault="00651363" w:rsidP="00651363">
                              <w:r w:rsidRPr="00651363">
                                <w:rPr>
                                  <w:b/>
                                  <w:bCs/>
                                </w:rPr>
                                <w:t>2025 BRANCH MEETINGS AND IMPORTANT DATES </w:t>
                              </w:r>
                              <w:r w:rsidRPr="00651363">
                                <w:br/>
                                <w:t> 7 March (Save the Date) International Women’s Day Breakfast hosted by GWO (Details below) </w:t>
                              </w:r>
                              <w:r w:rsidRPr="00651363">
                                <w:br/>
                                <w:t>27 March Branch Meeting</w:t>
                              </w:r>
                              <w:r w:rsidRPr="00651363">
                                <w:br/>
                                <w:t>24 April Branch Meeting</w:t>
                              </w:r>
                              <w:r w:rsidRPr="00651363">
                                <w:br/>
                                <w:t>May - (No Branch Meeting)</w:t>
                              </w:r>
                              <w:r w:rsidRPr="00651363">
                                <w:br/>
                              </w:r>
                              <w:r w:rsidRPr="00651363">
                                <w:br/>
                              </w:r>
                              <w:r w:rsidRPr="00651363">
                                <w:rPr>
                                  <w:b/>
                                  <w:bCs/>
                                </w:rPr>
                                <w:t>GWO Branch Meeting Minutes </w:t>
                              </w:r>
                              <w:r w:rsidRPr="00651363">
                                <w:br/>
                                <w:t>Please click this link to our </w:t>
                              </w:r>
                              <w:hyperlink r:id="rId14" w:tgtFrame="_blank" w:history="1">
                                <w:r w:rsidRPr="00651363">
                                  <w:rPr>
                                    <w:rStyle w:val="Hyperlink"/>
                                  </w:rPr>
                                  <w:t>www.gwotago.co.nz</w:t>
                                </w:r>
                              </w:hyperlink>
                              <w:r w:rsidRPr="00651363">
                                <w:t> website to view branch minutes, and stay up to date with upcoming events and news.</w:t>
                              </w:r>
                              <w:r w:rsidRPr="00651363">
                                <w:br/>
                              </w:r>
                              <w:r w:rsidRPr="00651363">
                                <w:br/>
                              </w:r>
                              <w:r w:rsidRPr="00651363">
                                <w:rPr>
                                  <w:b/>
                                  <w:bCs/>
                                </w:rPr>
                                <w:t>GWO November Guest Speakers</w:t>
                              </w:r>
                              <w:r w:rsidRPr="00651363">
                                <w:br/>
                              </w:r>
                              <w:r w:rsidRPr="00651363">
                                <w:rPr>
                                  <w:noProof/>
                                </w:rPr>
                                <w:lastRenderedPageBreak/>
                                <w:drawing>
                                  <wp:inline distT="0" distB="0" distL="0" distR="0" wp14:anchorId="583A0F8E" wp14:editId="4673AC41">
                                    <wp:extent cx="3505200" cy="2019300"/>
                                    <wp:effectExtent l="0" t="0" r="0" b="0"/>
                                    <wp:docPr id="1486637596" name="Picture 15">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505200" cy="2019300"/>
                                            </a:xfrm>
                                            <a:prstGeom prst="rect">
                                              <a:avLst/>
                                            </a:prstGeom>
                                            <a:noFill/>
                                            <a:ln>
                                              <a:noFill/>
                                            </a:ln>
                                          </pic:spPr>
                                        </pic:pic>
                                      </a:graphicData>
                                    </a:graphic>
                                  </wp:inline>
                                </w:drawing>
                              </w:r>
                              <w:r w:rsidRPr="00651363">
                                <w:br/>
                              </w:r>
                              <w:r w:rsidRPr="00651363">
                                <w:rPr>
                                  <w:i/>
                                  <w:iCs/>
                                </w:rPr>
                                <w:t xml:space="preserve">GWO November Guest Speakers from left Hannah Martin, Louise Mearns, Ahi </w:t>
                              </w:r>
                              <w:proofErr w:type="spellStart"/>
                              <w:r w:rsidRPr="00651363">
                                <w:rPr>
                                  <w:i/>
                                  <w:iCs/>
                                </w:rPr>
                                <w:t>Kaitai</w:t>
                              </w:r>
                              <w:proofErr w:type="spellEnd"/>
                              <w:r w:rsidRPr="00651363">
                                <w:rPr>
                                  <w:i/>
                                  <w:iCs/>
                                </w:rPr>
                                <w:t>-Mullane and Joke Grans</w:t>
                              </w:r>
                              <w:r w:rsidRPr="00651363">
                                <w:br/>
                              </w:r>
                              <w:r w:rsidRPr="00651363">
                                <w:br/>
                              </w:r>
                              <w:r w:rsidRPr="00651363">
                                <w:rPr>
                                  <w:b/>
                                  <w:bCs/>
                                </w:rPr>
                                <w:t>November 2024 Guest Speakers </w:t>
                              </w:r>
                              <w:r w:rsidRPr="00651363">
                                <w:t>(GWO Travel Award Recipients)</w:t>
                              </w:r>
                              <w:r w:rsidRPr="00651363">
                                <w:br/>
                                <w:t xml:space="preserve">Many thanks to our wonderful guest speakers who all presented their research and work with such passion and enthusiasm. I have included some brief information about each speaker for those who were not able to attend. We were delighted with their </w:t>
                              </w:r>
                              <w:proofErr w:type="gramStart"/>
                              <w:r w:rsidRPr="00651363">
                                <w:t>presentations</w:t>
                              </w:r>
                              <w:proofErr w:type="gramEnd"/>
                              <w:r w:rsidRPr="00651363">
                                <w:t xml:space="preserve"> and we look forward to following their progress with great interest. </w:t>
                              </w:r>
                              <w:r w:rsidRPr="00651363">
                                <w:br/>
                                <w:t> </w:t>
                              </w:r>
                              <w:r w:rsidRPr="00651363">
                                <w:br/>
                              </w:r>
                              <w:r w:rsidRPr="00651363">
                                <w:rPr>
                                  <w:b/>
                                  <w:bCs/>
                                </w:rPr>
                                <w:t>Louise Mearns</w:t>
                              </w:r>
                              <w:r w:rsidRPr="00651363">
                                <w:t> publishing under Louise Wallace. Completing PhD in Creative Writing, Louise attended ASAP the conference of The Association for the Study of the Arts of the Present, in New York.</w:t>
                              </w:r>
                              <w:r w:rsidRPr="00651363">
                                <w:br/>
                              </w:r>
                              <w:hyperlink r:id="rId17" w:tgtFrame="_blank" w:history="1">
                                <w:r w:rsidRPr="00651363">
                                  <w:rPr>
                                    <w:rStyle w:val="Hyperlink"/>
                                  </w:rPr>
                                  <w:t>https://teherengawakapress.co.nz/brands/Louise-Wallace.html </w:t>
                                </w:r>
                              </w:hyperlink>
                              <w:r w:rsidRPr="00651363">
                                <w:t> ·</w:t>
                              </w:r>
                              <w:r w:rsidRPr="00651363">
                                <w:br/>
                                <w:t> </w:t>
                              </w:r>
                              <w:r w:rsidRPr="00651363">
                                <w:br/>
                              </w:r>
                              <w:r w:rsidRPr="00651363">
                                <w:rPr>
                                  <w:b/>
                                  <w:bCs/>
                                </w:rPr>
                                <w:t>Joke Grans </w:t>
                              </w:r>
                              <w:r w:rsidRPr="00651363">
                                <w:t>is completing her PhD in Biochemistry, on potential tumour suppressors in triple-negative breast cancer. Joke attended the A-RNA24 RNA Biology &amp; Biotechnology association meeting in Melbourne</w:t>
                              </w:r>
                              <w:r w:rsidRPr="00651363">
                                <w:br/>
                              </w:r>
                              <w:r w:rsidRPr="00651363">
                                <w:br/>
                              </w:r>
                              <w:r w:rsidRPr="00651363">
                                <w:rPr>
                                  <w:b/>
                                  <w:bCs/>
                                </w:rPr>
                                <w:t xml:space="preserve">Ahi </w:t>
                              </w:r>
                              <w:proofErr w:type="spellStart"/>
                              <w:r w:rsidRPr="00651363">
                                <w:rPr>
                                  <w:b/>
                                  <w:bCs/>
                                </w:rPr>
                                <w:t>Kaitai</w:t>
                              </w:r>
                              <w:proofErr w:type="spellEnd"/>
                              <w:r w:rsidRPr="00651363">
                                <w:rPr>
                                  <w:b/>
                                  <w:bCs/>
                                </w:rPr>
                                <w:t>-Mullane</w:t>
                              </w:r>
                              <w:r w:rsidRPr="00651363">
                                <w:t> is completing her PhD at Victoria University of Wellington. She presented two papers at the 19th International Congress of Qualitative Inquiry Illinois, USA, on Seeing Colonialism in Pornography and </w:t>
                              </w:r>
                              <w:proofErr w:type="gramStart"/>
                              <w:r w:rsidRPr="00651363">
                                <w:t>The</w:t>
                              </w:r>
                              <w:proofErr w:type="gramEnd"/>
                              <w:r w:rsidRPr="00651363">
                                <w:t xml:space="preserve"> stories we are: </w:t>
                              </w:r>
                              <w:proofErr w:type="spellStart"/>
                              <w:r w:rsidRPr="00651363">
                                <w:t>Pūrākau</w:t>
                              </w:r>
                              <w:proofErr w:type="spellEnd"/>
                              <w:r w:rsidRPr="00651363">
                                <w:t xml:space="preserve"> and </w:t>
                              </w:r>
                              <w:proofErr w:type="spellStart"/>
                              <w:r w:rsidRPr="00651363">
                                <w:t>Kāi</w:t>
                              </w:r>
                              <w:proofErr w:type="spellEnd"/>
                              <w:r w:rsidRPr="00651363">
                                <w:t xml:space="preserve"> Tahu research practice.</w:t>
                              </w:r>
                              <w:r w:rsidRPr="00651363">
                                <w:br/>
                                <w:t> </w:t>
                              </w:r>
                              <w:r w:rsidRPr="00651363">
                                <w:br/>
                              </w:r>
                              <w:r w:rsidRPr="00651363">
                                <w:rPr>
                                  <w:b/>
                                  <w:bCs/>
                                </w:rPr>
                                <w:t>Hannah Martin </w:t>
                              </w:r>
                              <w:r w:rsidRPr="00651363">
                                <w:t xml:space="preserve">is completing her PhD in Human Nutrition.  She attended the International Society of Behavioural Nutrition and Physical Activity at Omaha, Nebraska, USA. Her presentation was on Motivational Profiles for Eating and Their Association </w:t>
                              </w:r>
                              <w:proofErr w:type="gramStart"/>
                              <w:r w:rsidRPr="00651363">
                                <w:t>With</w:t>
                              </w:r>
                              <w:proofErr w:type="gramEnd"/>
                              <w:r w:rsidRPr="00651363">
                                <w:t xml:space="preserve"> Intuitive Eating, Maladaptive Eating, and Self-Reported Health.</w:t>
                              </w:r>
                              <w:r w:rsidRPr="00651363">
                                <w:br/>
                              </w:r>
                              <w:r w:rsidRPr="00651363">
                                <w:br/>
                              </w:r>
                              <w:r w:rsidRPr="00651363">
                                <w:rPr>
                                  <w:b/>
                                  <w:bCs/>
                                </w:rPr>
                                <w:t>CSW69 - United Nations in New York Commission on the Status of Women</w:t>
                              </w:r>
                              <w:r w:rsidRPr="00651363">
                                <w:t xml:space="preserve"> meeting is being held 10 - 21 March 2025. We are delighted to announce that five GWO members will be attending CSW69 - Dr Shirley Gillett, GW International Representative, Menna Mohammed, and Ioanna </w:t>
                              </w:r>
                              <w:proofErr w:type="spellStart"/>
                              <w:r w:rsidRPr="00651363">
                                <w:t>Katiforis</w:t>
                              </w:r>
                              <w:proofErr w:type="spellEnd"/>
                              <w:r w:rsidRPr="00651363">
                                <w:t xml:space="preserve">. Otila Osborne GWO President and Phoebe Rose Osborne will be representing GWO </w:t>
                              </w:r>
                              <w:proofErr w:type="gramStart"/>
                              <w:r w:rsidRPr="00651363">
                                <w:t>and also</w:t>
                              </w:r>
                              <w:proofErr w:type="gramEnd"/>
                              <w:r w:rsidRPr="00651363">
                                <w:t xml:space="preserve"> attending on behalf Pacific Women's Watch NZ. </w:t>
                              </w:r>
                              <w:r w:rsidRPr="00651363">
                                <w:br/>
                              </w:r>
                              <w:r w:rsidRPr="00651363">
                                <w:lastRenderedPageBreak/>
                                <w:br/>
                              </w:r>
                              <w:r w:rsidRPr="00651363">
                                <w:rPr>
                                  <w:b/>
                                  <w:bCs/>
                                </w:rPr>
                                <w:t>Award Closing Dates</w:t>
                              </w:r>
                            </w:p>
                            <w:p w14:paraId="67848C36" w14:textId="77777777" w:rsidR="00651363" w:rsidRPr="00651363" w:rsidRDefault="00651363" w:rsidP="00651363">
                              <w:pPr>
                                <w:numPr>
                                  <w:ilvl w:val="0"/>
                                  <w:numId w:val="3"/>
                                </w:numPr>
                              </w:pPr>
                              <w:r w:rsidRPr="00651363">
                                <w:t>15 March: Travel Award ($3,000)</w:t>
                              </w:r>
                            </w:p>
                            <w:p w14:paraId="6303DB2B" w14:textId="77777777" w:rsidR="00651363" w:rsidRPr="00651363" w:rsidRDefault="00651363" w:rsidP="00651363">
                              <w:r w:rsidRPr="00651363">
                                <w:rPr>
                                  <w:i/>
                                  <w:iCs/>
                                </w:rPr>
                                <w:t>The amounts listed are maximum Award payouts. Eligibility criteria and application forms are on the GWO website </w:t>
                              </w:r>
                              <w:hyperlink r:id="rId18" w:tgtFrame="_blank" w:history="1">
                                <w:r w:rsidRPr="00651363">
                                  <w:rPr>
                                    <w:rStyle w:val="Hyperlink"/>
                                  </w:rPr>
                                  <w:t>http://www.gwotago.co.nz/</w:t>
                                </w:r>
                              </w:hyperlink>
                              <w:r w:rsidRPr="00651363">
                                <w:rPr>
                                  <w:b/>
                                  <w:bCs/>
                                </w:rPr>
                                <w:br/>
                              </w:r>
                              <w:r w:rsidRPr="00651363">
                                <w:rPr>
                                  <w:b/>
                                  <w:bCs/>
                                </w:rPr>
                                <w:br/>
                                <w:t>Graduate Women International (GWI) 35th Triennial General Assembly and Conference</w:t>
                              </w:r>
                              <w:r w:rsidRPr="00651363">
                                <w:t>, taking place in Lusaka,</w:t>
                              </w:r>
                              <w:r w:rsidRPr="00651363">
                                <w:rPr>
                                  <w:b/>
                                  <w:bCs/>
                                </w:rPr>
                                <w:t> Zambia, from 11-13 September 2025.</w:t>
                              </w:r>
                              <w:r w:rsidRPr="00651363">
                                <w:t> This milestone event celebrates GWI’s 106-year commitment to advancing women and girls through education. This is a meaningful occasion to reflect on GWI’s journey and global impact,” says GWI President Patrice Wellesley-Cole. “We are excited to engage with members, share ideas, and explore how education can drive equality and sustainable development. Our gratitude goes to our Zambian sisters for hosting this special event.”</w:t>
                              </w:r>
                              <w:r w:rsidRPr="00651363">
                                <w:br/>
                                <w:t>The conference will bring together members and global speakers to discuss progress, challenges, and goals, with a focus on innovative actions to advance the 2030 Sustainable Development Goals, particularly SDG 4: Quality Education. Delegates will leave inspired and ready to champion education as a tool for equality and progress. Set in Lusaka, Zambia’s vibrant capital, the conference offers a unique cultural experience. Delegates will also have the chance to visit extraordinary landmarks like Victoria Falls, the David Livingstone Memorial, and experience Zambia’s renowned warm hospitality. For more information and to register please contact: Dr Shirley Gillett - </w:t>
                              </w:r>
                              <w:hyperlink r:id="rId19" w:tgtFrame="_blank" w:history="1">
                                <w:r w:rsidRPr="00651363">
                                  <w:rPr>
                                    <w:rStyle w:val="Hyperlink"/>
                                  </w:rPr>
                                  <w:t>shirleygilletnz@gmail.com </w:t>
                                </w:r>
                              </w:hyperlink>
                              <w:r w:rsidRPr="00651363">
                                <w:br/>
                              </w:r>
                              <w:r w:rsidRPr="00651363">
                                <w:br/>
                              </w:r>
                              <w:r w:rsidRPr="00651363">
                                <w:rPr>
                                  <w:b/>
                                  <w:bCs/>
                                </w:rPr>
                                <w:t>Reminder Subscription Payments</w:t>
                              </w:r>
                              <w:r w:rsidRPr="00651363">
                                <w:br/>
                                <w:t>Subscription notices were emailed for the financial year which began on 1 July 2024. Payments were due by 30 December 2024. If you are unsure whether you have paid your subscription or would like to renew please email - admin@gwotago.co.nz subscription rates are also noted on the website - </w:t>
                              </w:r>
                              <w:hyperlink r:id="rId20" w:tgtFrame="_blank" w:history="1">
                                <w:r w:rsidRPr="00651363">
                                  <w:rPr>
                                    <w:rStyle w:val="Hyperlink"/>
                                  </w:rPr>
                                  <w:t>www.gwotago.co.nz </w:t>
                                </w:r>
                              </w:hyperlink>
                              <w:r w:rsidRPr="00651363">
                                <w:t>  </w:t>
                              </w:r>
                              <w:r w:rsidRPr="00651363">
                                <w:br/>
                              </w:r>
                              <w:r w:rsidRPr="00651363">
                                <w:br/>
                              </w:r>
                              <w:r w:rsidRPr="00651363">
                                <w:rPr>
                                  <w:b/>
                                  <w:bCs/>
                                </w:rPr>
                                <w:t>Graduate Women Otago: Committee Members 2024-2025</w:t>
                              </w:r>
                              <w:r w:rsidRPr="00651363">
                                <w:br/>
                                <w:t>The following members were elected to the GWO Committee:           </w:t>
                              </w:r>
                              <w:r w:rsidRPr="00651363">
                                <w:br/>
                                <w:t>President: Otila Osborne</w:t>
                              </w:r>
                              <w:r w:rsidRPr="00651363">
                                <w:br/>
                                <w:t>Vice President: Nadja Smith</w:t>
                              </w:r>
                              <w:r w:rsidRPr="00651363">
                                <w:br/>
                                <w:t>Immediate Past President: Barbara Benson</w:t>
                              </w:r>
                              <w:r w:rsidRPr="00651363">
                                <w:br/>
                                <w:t>Membership Treasurer: Julia Lawrence</w:t>
                              </w:r>
                              <w:r w:rsidRPr="00651363">
                                <w:br/>
                                <w:t>Young Members Coordinator: Holly Bates Williams</w:t>
                              </w:r>
                              <w:r w:rsidRPr="00651363">
                                <w:br/>
                                <w:t>International: Dr Shirley Gillett and Nadja Smith</w:t>
                              </w:r>
                              <w:r w:rsidRPr="00651363">
                                <w:br/>
                                <w:t>Advocacy: Nadja Smith</w:t>
                              </w:r>
                              <w:r w:rsidRPr="00651363">
                                <w:br/>
                                <w:t>Academic Dress Hire Liaison: Barbara Benson</w:t>
                              </w:r>
                              <w:r w:rsidRPr="00651363">
                                <w:br/>
                                <w:t>Speakers Coordinator: Margaret Bahr</w:t>
                              </w:r>
                              <w:r w:rsidRPr="00651363">
                                <w:br/>
                                <w:t>Membership and Marketing Coordinator: Phoebe Rose Osborne</w:t>
                              </w:r>
                              <w:r w:rsidRPr="00651363">
                                <w:br/>
                                <w:t>Committee members: Jules Gross, Linda Robertson, Lavina Choie</w:t>
                              </w:r>
                              <w:r w:rsidRPr="00651363">
                                <w:br/>
                                <w:t>Academic Dress Accountant: Christine Clegg</w:t>
                              </w:r>
                              <w:r w:rsidRPr="00651363">
                                <w:br/>
                                <w:t>Charitable Trust Accountant: Christine Clegg</w:t>
                              </w:r>
                              <w:r w:rsidRPr="00651363">
                                <w:br/>
                                <w:t xml:space="preserve">We are grateful to our committee members for their commitment over the next twelve </w:t>
                              </w:r>
                              <w:r w:rsidRPr="00651363">
                                <w:lastRenderedPageBreak/>
                                <w:t>months </w:t>
                              </w:r>
                              <w:r w:rsidRPr="00651363">
                                <w:br/>
                              </w:r>
                              <w:r w:rsidRPr="00651363">
                                <w:br/>
                              </w:r>
                              <w:r w:rsidRPr="00651363">
                                <w:rPr>
                                  <w:b/>
                                  <w:bCs/>
                                </w:rPr>
                                <w:t>Remembering Ann Wylie by Barbara Benson </w:t>
                              </w:r>
                              <w:r w:rsidRPr="00651363">
                                <w:br/>
                              </w:r>
                              <w:r w:rsidRPr="00651363">
                                <w:rPr>
                                  <w:noProof/>
                                </w:rPr>
                                <w:drawing>
                                  <wp:inline distT="0" distB="0" distL="0" distR="0" wp14:anchorId="5EA40224" wp14:editId="54F318B0">
                                    <wp:extent cx="1524000" cy="1722120"/>
                                    <wp:effectExtent l="0" t="0" r="0" b="0"/>
                                    <wp:docPr id="1354457828"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24000" cy="1722120"/>
                                            </a:xfrm>
                                            <a:prstGeom prst="rect">
                                              <a:avLst/>
                                            </a:prstGeom>
                                            <a:noFill/>
                                            <a:ln>
                                              <a:noFill/>
                                            </a:ln>
                                          </pic:spPr>
                                        </pic:pic>
                                      </a:graphicData>
                                    </a:graphic>
                                  </wp:inline>
                                </w:drawing>
                              </w:r>
                            </w:p>
                            <w:p w14:paraId="25FBDB83" w14:textId="77777777" w:rsidR="00651363" w:rsidRPr="00651363" w:rsidRDefault="00651363" w:rsidP="00651363">
                              <w:r w:rsidRPr="00651363">
                                <w:t>Ann Wylie was our oldest branch member when she died at 102, on 27 December 2024. She is remembered by branch members for her understated presence, commitment, and dedication to everything she did. A lifelong lover of classical music, her funeral congregation was a gathering of Dunedin classical music lovers, members of the biological science community, and Graduate Woman Otago friends. Instead of having a slide show of Ann’s life, Fiona McAlpine, one of her nieces, and a musicologist at Auckland University, played a delightful piece of Bach on the St John’s Church organ.</w:t>
                              </w:r>
                            </w:p>
                            <w:p w14:paraId="4A20F0BA" w14:textId="77777777" w:rsidR="00651363" w:rsidRPr="00651363" w:rsidRDefault="00651363" w:rsidP="00651363">
                              <w:r w:rsidRPr="00651363">
                                <w:t>Ann’s contributions to the Otago Branch of NZFUW and latterly NZFGW span sixty plus years. She joined the Committee in 1963, becoming a Regalia Convenor in 1964, Vice-President in 1970, Branch President in 1971 and 1972, and Branch Treasurer in 1973. When the NZFUW National Executive was based in Otago from 1974-1976, Ann was the Secretary-Treasurer of the Fellowship Trust Board. For this service, Ann was conferred with the status of Honoured Member of NZFUW (Otago Branch) in 1983. She continued to be an active attender at branch meetings and events, and a helper at graduations in the Gown Rooms well into her 90s. There is a most detailed, handwritten list of Otago Branch office holders in our archives which was compiled by Ann.</w:t>
                              </w:r>
                            </w:p>
                            <w:p w14:paraId="6CBFFBFD" w14:textId="77777777" w:rsidR="00651363" w:rsidRPr="00651363" w:rsidRDefault="00651363" w:rsidP="00651363">
                              <w:r w:rsidRPr="00651363">
                                <w:t>Ann was a lifelong member of the Department of Botany at the University of Otago first completing a BSc, then an MSc with Honours in 1945. She began her teaching career there prior to this when the Department was faced with the loss of its first Head, through ill-health.</w:t>
                              </w:r>
                            </w:p>
                            <w:p w14:paraId="1C3312BF" w14:textId="77777777" w:rsidR="00651363" w:rsidRPr="00651363" w:rsidRDefault="00651363" w:rsidP="00651363">
                              <w:r w:rsidRPr="00651363">
                                <w:t>Awarded a Postgraduate Senior Scholarship for overseas study by the University of New Zealand in 1945, Ann completed studies at the University of Manchester in the new fields of cytology and genetics in 1947. She published, with Professor Cyril Dean Darlington, the first Chromosome Atlas of Flowering Plants in 1948.</w:t>
                              </w:r>
                            </w:p>
                            <w:p w14:paraId="6E62EA59" w14:textId="77777777" w:rsidR="00651363" w:rsidRPr="00651363" w:rsidRDefault="00651363" w:rsidP="00651363">
                              <w:r w:rsidRPr="00651363">
                                <w:t>On her return to Otago, she offered the first courses here in cytology and genetics. She continued teaching in the Department of Botany until her retirement as Associate Professor in 1987. Renowned for her hawk-eyes, Ann was the Department's expert proofreader: one never submitted a paper for publication without having it checked by Ann, commented Professor Sir Alan Mark.</w:t>
                              </w:r>
                            </w:p>
                            <w:p w14:paraId="63C544AD" w14:textId="77777777" w:rsidR="00651363" w:rsidRPr="00651363" w:rsidRDefault="00651363" w:rsidP="00651363">
                              <w:r w:rsidRPr="00651363">
                                <w:lastRenderedPageBreak/>
                                <w:t>Memories of Ann by Jules Gross. I first met Ann in the late 90s when someone suggested to me that I might be interested in becoming an Academic Dress convenor, responsible for managing academic dress collection and return for graduations. Ann (along with Elaine Donaldson) was asked if I could shadow them to learn what it involved. Ann</w:t>
                              </w:r>
                            </w:p>
                            <w:p w14:paraId="21E893DD" w14:textId="77777777" w:rsidR="00651363" w:rsidRPr="00651363" w:rsidRDefault="00651363" w:rsidP="00651363">
                              <w:r w:rsidRPr="00651363">
                                <w:t>Convenors work in pairs, one usually handing out hoods (critical to get this right) and one on the books, recording gown numbers etc. Ann liked to be on the hoods, stationed at the door, meeting and greeting students as they first arrived in the Academic Dress rooms. She always had a smile for them, although students who didn’t know which degree they were getting certainly got some stick – Ann could have a sharp tongue at times! But Ann also had a great sense of humour and was extremely knowledgeable about many things, which made for great debates during our down times. Ann was very patient and supportive when I, in my youth</w:t>
                              </w:r>
                            </w:p>
                            <w:p w14:paraId="727D5827" w14:textId="77777777" w:rsidR="00651363" w:rsidRPr="00651363" w:rsidRDefault="00651363" w:rsidP="00651363">
                              <w:r w:rsidRPr="00651363">
                                <w:t>exuberance, suggested changes to the way that we’d always ‘done things’ in the Academic Dress rooms. Sometimes she agreed, sometimes she didn’t, but I always knew that she took my suggestions seriously. In more recent years, when she had retired from gowning, I saw Ann when she was in the company of Pat Mark, another gowning mentor, or walking along Highgate. I probably had never thought about it but found out at Ann’s funeral that she had never learned to drive. I miss these women who have seen so much change in their lives.</w:t>
                              </w:r>
                              <w:r w:rsidRPr="00651363">
                                <w:br/>
                              </w:r>
                              <w:r w:rsidRPr="00651363">
                                <w:br/>
                                <w:t>Dedication prepared by Barbara Benson (Former GWO President)</w:t>
                              </w:r>
                            </w:p>
                            <w:p w14:paraId="4DABCC53" w14:textId="77777777" w:rsidR="00651363" w:rsidRPr="00651363" w:rsidRDefault="00651363" w:rsidP="00651363">
                              <w:r w:rsidRPr="00651363">
                                <w:br/>
                              </w:r>
                              <w:r w:rsidRPr="00651363">
                                <w:rPr>
                                  <w:b/>
                                  <w:bCs/>
                                </w:rPr>
                                <w:t>Links to associated organisations listed below: </w:t>
                              </w:r>
                              <w:r w:rsidRPr="00651363">
                                <w:br/>
                                <w:t>Provided below are hyperlinks to websites of associated organisations that you may also want to subscribe to: </w:t>
                              </w:r>
                              <w:r w:rsidRPr="00651363">
                                <w:br/>
                              </w:r>
                              <w:hyperlink r:id="rId22" w:tgtFrame="_blank" w:history="1">
                                <w:r w:rsidRPr="00651363">
                                  <w:rPr>
                                    <w:rStyle w:val="Hyperlink"/>
                                  </w:rPr>
                                  <w:t>Graduate Women NZ </w:t>
                                </w:r>
                              </w:hyperlink>
                              <w:r w:rsidRPr="00651363">
                                <w:t>(subscribe to receive their monthly newsletter and updates) </w:t>
                              </w:r>
                              <w:r w:rsidRPr="00651363">
                                <w:br/>
                              </w:r>
                              <w:hyperlink r:id="rId23" w:tgtFrame="_blank" w:history="1">
                                <w:r w:rsidRPr="00651363">
                                  <w:rPr>
                                    <w:rStyle w:val="Hyperlink"/>
                                  </w:rPr>
                                  <w:t>National Council of Women Dunedin</w:t>
                                </w:r>
                              </w:hyperlink>
                              <w:r w:rsidRPr="00651363">
                                <w:t> </w:t>
                              </w:r>
                              <w:r w:rsidRPr="00651363">
                                <w:br/>
                              </w:r>
                              <w:hyperlink r:id="rId24" w:tgtFrame="_blank" w:history="1">
                                <w:r w:rsidRPr="00651363">
                                  <w:rPr>
                                    <w:rStyle w:val="Hyperlink"/>
                                  </w:rPr>
                                  <w:t xml:space="preserve">Pacific </w:t>
                                </w:r>
                                <w:proofErr w:type="spellStart"/>
                                <w:r w:rsidRPr="00651363">
                                  <w:rPr>
                                    <w:rStyle w:val="Hyperlink"/>
                                  </w:rPr>
                                  <w:t>Womens</w:t>
                                </w:r>
                                <w:proofErr w:type="spellEnd"/>
                                <w:r w:rsidRPr="00651363">
                                  <w:rPr>
                                    <w:rStyle w:val="Hyperlink"/>
                                  </w:rPr>
                                  <w:t xml:space="preserve"> Watch NZ</w:t>
                                </w:r>
                              </w:hyperlink>
                              <w:r w:rsidRPr="00651363">
                                <w:br/>
                              </w:r>
                              <w:hyperlink r:id="rId25" w:tgtFrame="_blank" w:history="1">
                                <w:r w:rsidRPr="00651363">
                                  <w:rPr>
                                    <w:rStyle w:val="Hyperlink"/>
                                  </w:rPr>
                                  <w:t>Ministry for Women</w:t>
                                </w:r>
                              </w:hyperlink>
                              <w:r w:rsidRPr="00651363">
                                <w:br/>
                              </w:r>
                              <w:hyperlink r:id="rId26" w:tgtFrame="_blank" w:history="1">
                                <w:r w:rsidRPr="00651363">
                                  <w:rPr>
                                    <w:rStyle w:val="Hyperlink"/>
                                  </w:rPr>
                                  <w:t>UN Women NZ</w:t>
                                </w:r>
                              </w:hyperlink>
                              <w:r w:rsidRPr="00651363">
                                <w:t> </w:t>
                              </w:r>
                              <w:r w:rsidRPr="00651363">
                                <w:br/>
                              </w:r>
                              <w:r w:rsidRPr="00651363">
                                <w:br/>
                              </w:r>
                              <w:r w:rsidRPr="00651363">
                                <w:rPr>
                                  <w:i/>
                                  <w:iCs/>
                                </w:rPr>
                                <w:t>Thank you for your time and support. We look forward to seeing you soon, Graduate Women Otago Committee</w:t>
                              </w:r>
                              <w:r w:rsidRPr="00651363">
                                <w:br/>
                                <w:t> </w:t>
                              </w:r>
                            </w:p>
                            <w:p w14:paraId="52CA653E" w14:textId="77777777" w:rsidR="00651363" w:rsidRPr="00651363" w:rsidRDefault="00651363" w:rsidP="00651363">
                              <w:r w:rsidRPr="00651363">
                                <w:rPr>
                                  <w:b/>
                                  <w:bCs/>
                                </w:rPr>
                                <w:t>Contact addresses for GWO</w:t>
                              </w:r>
                              <w:r w:rsidRPr="00651363">
                                <w:br/>
                              </w:r>
                              <w:r w:rsidRPr="00651363">
                                <w:rPr>
                                  <w:b/>
                                  <w:bCs/>
                                </w:rPr>
                                <w:t>ALL</w:t>
                              </w:r>
                              <w:r w:rsidRPr="00651363">
                                <w:t> electronic communication: </w:t>
                              </w:r>
                              <w:hyperlink r:id="rId27" w:tgtFrame="_blank" w:history="1">
                                <w:r w:rsidRPr="00651363">
                                  <w:rPr>
                                    <w:rStyle w:val="Hyperlink"/>
                                    <w:b/>
                                    <w:bCs/>
                                  </w:rPr>
                                  <w:t>admin@gwotago.co.nz</w:t>
                                </w:r>
                              </w:hyperlink>
                              <w:r w:rsidRPr="00651363">
                                <w:br/>
                              </w:r>
                              <w:r w:rsidRPr="00651363">
                                <w:br/>
                              </w:r>
                              <w:r w:rsidRPr="00651363">
                                <w:rPr>
                                  <w:b/>
                                  <w:bCs/>
                                </w:rPr>
                                <w:t>Our postal address is:</w:t>
                              </w:r>
                            </w:p>
                            <w:p w14:paraId="399AD43D" w14:textId="77777777" w:rsidR="00651363" w:rsidRPr="00651363" w:rsidRDefault="00651363" w:rsidP="00651363">
                              <w:r w:rsidRPr="00651363">
                                <w:t>Graduate Women Otago </w:t>
                              </w:r>
                              <w:r w:rsidRPr="00651363">
                                <w:br/>
                                <w:t>c/- Mailroom </w:t>
                              </w:r>
                              <w:r w:rsidRPr="00651363">
                                <w:br/>
                                <w:t>University of Otago</w:t>
                              </w:r>
                              <w:r w:rsidRPr="00651363">
                                <w:br/>
                                <w:t>PO Box 56</w:t>
                              </w:r>
                              <w:r w:rsidRPr="00651363">
                                <w:br/>
                              </w:r>
                              <w:r w:rsidRPr="00651363">
                                <w:rPr>
                                  <w:b/>
                                  <w:bCs/>
                                </w:rPr>
                                <w:t>Dunedin 9054</w:t>
                              </w:r>
                            </w:p>
                          </w:tc>
                        </w:tr>
                      </w:tbl>
                      <w:p w14:paraId="6B2E8788" w14:textId="77777777" w:rsidR="00651363" w:rsidRPr="00651363" w:rsidRDefault="00651363" w:rsidP="00651363"/>
                    </w:tc>
                  </w:tr>
                </w:tbl>
                <w:p w14:paraId="22484C2A" w14:textId="77777777" w:rsidR="00651363" w:rsidRPr="00651363" w:rsidRDefault="00651363" w:rsidP="00651363"/>
              </w:tc>
            </w:tr>
            <w:tr w:rsidR="00651363" w:rsidRPr="00651363" w14:paraId="5CF9F080" w14:textId="77777777">
              <w:trPr>
                <w:jc w:val="center"/>
              </w:trPr>
              <w:tc>
                <w:tcPr>
                  <w:tcW w:w="0" w:type="auto"/>
                  <w:tcBorders>
                    <w:top w:val="nil"/>
                    <w:bottom w:val="nil"/>
                  </w:tcBorders>
                  <w:tcMar>
                    <w:top w:w="135"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8726"/>
                  </w:tblGrid>
                  <w:tr w:rsidR="00651363" w:rsidRPr="00651363" w14:paraId="38C430F8" w14:textId="77777777">
                    <w:tc>
                      <w:tcPr>
                        <w:tcW w:w="0" w:type="auto"/>
                        <w:tcMar>
                          <w:top w:w="135" w:type="dxa"/>
                          <w:left w:w="135" w:type="dxa"/>
                          <w:bottom w:w="135" w:type="dxa"/>
                          <w:right w:w="135" w:type="dxa"/>
                        </w:tcMar>
                        <w:hideMark/>
                      </w:tcPr>
                      <w:tbl>
                        <w:tblPr>
                          <w:tblW w:w="5000" w:type="pct"/>
                          <w:jc w:val="center"/>
                          <w:tblCellMar>
                            <w:left w:w="0" w:type="dxa"/>
                            <w:right w:w="0" w:type="dxa"/>
                          </w:tblCellMar>
                          <w:tblLook w:val="04A0" w:firstRow="1" w:lastRow="0" w:firstColumn="1" w:lastColumn="0" w:noHBand="0" w:noVBand="1"/>
                        </w:tblPr>
                        <w:tblGrid>
                          <w:gridCol w:w="8456"/>
                        </w:tblGrid>
                        <w:tr w:rsidR="00651363" w:rsidRPr="00651363" w14:paraId="76330B8D" w14:textId="77777777">
                          <w:trPr>
                            <w:jc w:val="center"/>
                          </w:trPr>
                          <w:tc>
                            <w:tcPr>
                              <w:tcW w:w="0" w:type="auto"/>
                              <w:tcMar>
                                <w:top w:w="0" w:type="dxa"/>
                                <w:left w:w="135" w:type="dxa"/>
                                <w:bottom w:w="0" w:type="dxa"/>
                                <w:right w:w="135" w:type="dxa"/>
                              </w:tcMar>
                              <w:vAlign w:val="center"/>
                              <w:hideMark/>
                            </w:tcPr>
                            <w:tbl>
                              <w:tblPr>
                                <w:tblW w:w="5000" w:type="pct"/>
                                <w:jc w:val="center"/>
                                <w:tblCellMar>
                                  <w:left w:w="0" w:type="dxa"/>
                                  <w:right w:w="0" w:type="dxa"/>
                                </w:tblCellMar>
                                <w:tblLook w:val="04A0" w:firstRow="1" w:lastRow="0" w:firstColumn="1" w:lastColumn="0" w:noHBand="0" w:noVBand="1"/>
                              </w:tblPr>
                              <w:tblGrid>
                                <w:gridCol w:w="8186"/>
                              </w:tblGrid>
                              <w:tr w:rsidR="00651363" w:rsidRPr="00651363" w14:paraId="283A7D31" w14:textId="77777777" w:rsidTr="00651363">
                                <w:trPr>
                                  <w:jc w:val="center"/>
                                </w:trPr>
                                <w:tc>
                                  <w:tcPr>
                                    <w:tcW w:w="0" w:type="auto"/>
                                    <w:tcMar>
                                      <w:top w:w="135" w:type="dxa"/>
                                      <w:left w:w="135" w:type="dxa"/>
                                      <w:bottom w:w="0" w:type="dxa"/>
                                      <w:right w:w="135" w:type="dxa"/>
                                    </w:tcMar>
                                  </w:tcPr>
                                  <w:p w14:paraId="2AEEDA53" w14:textId="77777777" w:rsidR="00651363" w:rsidRPr="00651363" w:rsidRDefault="00651363" w:rsidP="00651363"/>
                                </w:tc>
                              </w:tr>
                            </w:tbl>
                            <w:p w14:paraId="66E18EE0" w14:textId="77777777" w:rsidR="00651363" w:rsidRPr="00651363" w:rsidRDefault="00651363" w:rsidP="00651363"/>
                          </w:tc>
                        </w:tr>
                      </w:tbl>
                      <w:p w14:paraId="1F4F1ACF" w14:textId="77777777" w:rsidR="00651363" w:rsidRPr="00651363" w:rsidRDefault="00651363" w:rsidP="00651363"/>
                    </w:tc>
                  </w:tr>
                </w:tbl>
                <w:p w14:paraId="599775A8" w14:textId="77777777" w:rsidR="00651363" w:rsidRPr="00651363" w:rsidRDefault="00651363" w:rsidP="00651363">
                  <w:pPr>
                    <w:rPr>
                      <w:vanish/>
                    </w:rPr>
                  </w:pPr>
                </w:p>
                <w:tbl>
                  <w:tblPr>
                    <w:tblW w:w="5000" w:type="pct"/>
                    <w:tblCellMar>
                      <w:left w:w="0" w:type="dxa"/>
                      <w:right w:w="0" w:type="dxa"/>
                    </w:tblCellMar>
                    <w:tblLook w:val="04A0" w:firstRow="1" w:lastRow="0" w:firstColumn="1" w:lastColumn="0" w:noHBand="0" w:noVBand="1"/>
                  </w:tblPr>
                  <w:tblGrid>
                    <w:gridCol w:w="8726"/>
                  </w:tblGrid>
                  <w:tr w:rsidR="00651363" w:rsidRPr="00651363" w14:paraId="2A72774F" w14:textId="77777777">
                    <w:tc>
                      <w:tcPr>
                        <w:tcW w:w="0" w:type="auto"/>
                        <w:tcMar>
                          <w:top w:w="150" w:type="dxa"/>
                          <w:left w:w="270" w:type="dxa"/>
                          <w:bottom w:w="375" w:type="dxa"/>
                          <w:right w:w="270" w:type="dxa"/>
                        </w:tcMar>
                        <w:vAlign w:val="center"/>
                        <w:hideMark/>
                      </w:tcPr>
                      <w:tbl>
                        <w:tblPr>
                          <w:tblW w:w="5000" w:type="pct"/>
                          <w:tblBorders>
                            <w:top w:val="single" w:sz="12" w:space="0" w:color="EEEEEE"/>
                          </w:tblBorders>
                          <w:tblCellMar>
                            <w:left w:w="0" w:type="dxa"/>
                            <w:right w:w="0" w:type="dxa"/>
                          </w:tblCellMar>
                          <w:tblLook w:val="04A0" w:firstRow="1" w:lastRow="0" w:firstColumn="1" w:lastColumn="0" w:noHBand="0" w:noVBand="1"/>
                        </w:tblPr>
                        <w:tblGrid>
                          <w:gridCol w:w="8186"/>
                        </w:tblGrid>
                        <w:tr w:rsidR="00651363" w:rsidRPr="00651363" w14:paraId="10FA8A04" w14:textId="77777777">
                          <w:tc>
                            <w:tcPr>
                              <w:tcW w:w="0" w:type="auto"/>
                              <w:vAlign w:val="center"/>
                              <w:hideMark/>
                            </w:tcPr>
                            <w:p w14:paraId="22898686" w14:textId="77777777" w:rsidR="00651363" w:rsidRPr="00651363" w:rsidRDefault="00651363" w:rsidP="00651363"/>
                          </w:tc>
                        </w:tr>
                      </w:tbl>
                      <w:p w14:paraId="768D6BEE" w14:textId="77777777" w:rsidR="00651363" w:rsidRPr="00651363" w:rsidRDefault="00651363" w:rsidP="00651363"/>
                    </w:tc>
                  </w:tr>
                </w:tbl>
                <w:p w14:paraId="0457D045" w14:textId="77777777" w:rsidR="00651363" w:rsidRPr="00651363" w:rsidRDefault="00651363" w:rsidP="00651363">
                  <w:pPr>
                    <w:rPr>
                      <w:vanish/>
                    </w:rPr>
                  </w:pPr>
                </w:p>
                <w:tbl>
                  <w:tblPr>
                    <w:tblW w:w="5000" w:type="pct"/>
                    <w:tblCellMar>
                      <w:left w:w="0" w:type="dxa"/>
                      <w:right w:w="0" w:type="dxa"/>
                    </w:tblCellMar>
                    <w:tblLook w:val="04A0" w:firstRow="1" w:lastRow="0" w:firstColumn="1" w:lastColumn="0" w:noHBand="0" w:noVBand="1"/>
                  </w:tblPr>
                  <w:tblGrid>
                    <w:gridCol w:w="8726"/>
                  </w:tblGrid>
                  <w:tr w:rsidR="00651363" w:rsidRPr="00651363" w14:paraId="456DE60C"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26"/>
                        </w:tblGrid>
                        <w:tr w:rsidR="00651363" w:rsidRPr="00651363" w14:paraId="4998CE06" w14:textId="77777777">
                          <w:tc>
                            <w:tcPr>
                              <w:tcW w:w="0" w:type="auto"/>
                              <w:tcMar>
                                <w:top w:w="0" w:type="dxa"/>
                                <w:left w:w="270" w:type="dxa"/>
                                <w:bottom w:w="135" w:type="dxa"/>
                                <w:right w:w="270" w:type="dxa"/>
                              </w:tcMar>
                              <w:hideMark/>
                            </w:tcPr>
                            <w:p w14:paraId="37DD8DE1" w14:textId="1E1E9818" w:rsidR="00651363" w:rsidRPr="00651363" w:rsidRDefault="00651363" w:rsidP="00651363"/>
                          </w:tc>
                        </w:tr>
                      </w:tbl>
                      <w:p w14:paraId="06249B7E" w14:textId="77777777" w:rsidR="00651363" w:rsidRPr="00651363" w:rsidRDefault="00651363" w:rsidP="00651363"/>
                    </w:tc>
                  </w:tr>
                </w:tbl>
                <w:p w14:paraId="241F39D2" w14:textId="77777777" w:rsidR="00651363" w:rsidRPr="00651363" w:rsidRDefault="00651363" w:rsidP="00651363"/>
              </w:tc>
            </w:tr>
          </w:tbl>
          <w:p w14:paraId="7B8C35B7" w14:textId="77777777" w:rsidR="00651363" w:rsidRPr="00651363" w:rsidRDefault="00651363" w:rsidP="00651363"/>
        </w:tc>
      </w:tr>
    </w:tbl>
    <w:p w14:paraId="04CD8A17" w14:textId="77777777" w:rsidR="00812C7A" w:rsidRDefault="00812C7A" w:rsidP="00651363"/>
    <w:sectPr w:rsidR="00812C7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303647"/>
    <w:multiLevelType w:val="multilevel"/>
    <w:tmpl w:val="1D523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3F15E6F"/>
    <w:multiLevelType w:val="multilevel"/>
    <w:tmpl w:val="12E67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2401826"/>
    <w:multiLevelType w:val="multilevel"/>
    <w:tmpl w:val="36804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09417916">
    <w:abstractNumId w:val="1"/>
  </w:num>
  <w:num w:numId="2" w16cid:durableId="1423452732">
    <w:abstractNumId w:val="0"/>
  </w:num>
  <w:num w:numId="3" w16cid:durableId="1378487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1363"/>
    <w:rsid w:val="00183238"/>
    <w:rsid w:val="002369C9"/>
    <w:rsid w:val="00651363"/>
    <w:rsid w:val="00812C7A"/>
    <w:rsid w:val="00824A9B"/>
    <w:rsid w:val="00CE7046"/>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C3B4E"/>
  <w15:chartTrackingRefBased/>
  <w15:docId w15:val="{F3E6A34A-6EDB-4384-AE81-E9F231007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N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51363"/>
    <w:rPr>
      <w:color w:val="0563C1" w:themeColor="hyperlink"/>
      <w:u w:val="single"/>
    </w:rPr>
  </w:style>
  <w:style w:type="character" w:styleId="UnresolvedMention">
    <w:name w:val="Unresolved Mention"/>
    <w:basedOn w:val="DefaultParagraphFont"/>
    <w:uiPriority w:val="99"/>
    <w:semiHidden/>
    <w:unhideWhenUsed/>
    <w:rsid w:val="006513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5079444">
      <w:bodyDiv w:val="1"/>
      <w:marLeft w:val="0"/>
      <w:marRight w:val="0"/>
      <w:marTop w:val="0"/>
      <w:marBottom w:val="0"/>
      <w:divBdr>
        <w:top w:val="none" w:sz="0" w:space="0" w:color="auto"/>
        <w:left w:val="none" w:sz="0" w:space="0" w:color="auto"/>
        <w:bottom w:val="none" w:sz="0" w:space="0" w:color="auto"/>
        <w:right w:val="none" w:sz="0" w:space="0" w:color="auto"/>
      </w:divBdr>
      <w:divsChild>
        <w:div w:id="463157497">
          <w:marLeft w:val="0"/>
          <w:marRight w:val="0"/>
          <w:marTop w:val="0"/>
          <w:marBottom w:val="0"/>
          <w:divBdr>
            <w:top w:val="none" w:sz="0" w:space="0" w:color="auto"/>
            <w:left w:val="none" w:sz="0" w:space="0" w:color="auto"/>
            <w:bottom w:val="none" w:sz="0" w:space="0" w:color="auto"/>
            <w:right w:val="none" w:sz="0" w:space="0" w:color="auto"/>
          </w:divBdr>
        </w:div>
        <w:div w:id="1618365093">
          <w:marLeft w:val="0"/>
          <w:marRight w:val="0"/>
          <w:marTop w:val="0"/>
          <w:marBottom w:val="0"/>
          <w:divBdr>
            <w:top w:val="none" w:sz="0" w:space="0" w:color="auto"/>
            <w:left w:val="none" w:sz="0" w:space="0" w:color="auto"/>
            <w:bottom w:val="none" w:sz="0" w:space="0" w:color="auto"/>
            <w:right w:val="none" w:sz="0" w:space="0" w:color="auto"/>
          </w:divBdr>
        </w:div>
      </w:divsChild>
    </w:div>
    <w:div w:id="2022853430">
      <w:bodyDiv w:val="1"/>
      <w:marLeft w:val="0"/>
      <w:marRight w:val="0"/>
      <w:marTop w:val="0"/>
      <w:marBottom w:val="0"/>
      <w:divBdr>
        <w:top w:val="none" w:sz="0" w:space="0" w:color="auto"/>
        <w:left w:val="none" w:sz="0" w:space="0" w:color="auto"/>
        <w:bottom w:val="none" w:sz="0" w:space="0" w:color="auto"/>
        <w:right w:val="none" w:sz="0" w:space="0" w:color="auto"/>
      </w:divBdr>
      <w:divsChild>
        <w:div w:id="762341473">
          <w:marLeft w:val="0"/>
          <w:marRight w:val="0"/>
          <w:marTop w:val="0"/>
          <w:marBottom w:val="0"/>
          <w:divBdr>
            <w:top w:val="none" w:sz="0" w:space="0" w:color="auto"/>
            <w:left w:val="none" w:sz="0" w:space="0" w:color="auto"/>
            <w:bottom w:val="none" w:sz="0" w:space="0" w:color="auto"/>
            <w:right w:val="none" w:sz="0" w:space="0" w:color="auto"/>
          </w:divBdr>
        </w:div>
        <w:div w:id="16443110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gwnzotago" TargetMode="External"/><Relationship Id="rId13" Type="http://schemas.openxmlformats.org/officeDocument/2006/relationships/image" Target="media/image5.png"/><Relationship Id="rId18" Type="http://schemas.openxmlformats.org/officeDocument/2006/relationships/hyperlink" Target="http://www.gwotago.co.nz/" TargetMode="External"/><Relationship Id="rId26" Type="http://schemas.openxmlformats.org/officeDocument/2006/relationships/hyperlink" Target="https://unwomen.org.nz/" TargetMode="External"/><Relationship Id="rId3" Type="http://schemas.openxmlformats.org/officeDocument/2006/relationships/settings" Target="settings.xml"/><Relationship Id="rId21" Type="http://schemas.openxmlformats.org/officeDocument/2006/relationships/image" Target="media/image7.png"/><Relationship Id="rId7" Type="http://schemas.openxmlformats.org/officeDocument/2006/relationships/image" Target="media/image2.jpeg"/><Relationship Id="rId12" Type="http://schemas.openxmlformats.org/officeDocument/2006/relationships/image" Target="media/image4.png"/><Relationship Id="rId17" Type="http://schemas.openxmlformats.org/officeDocument/2006/relationships/hyperlink" Target="https://teherengawakapress.co.nz/brands/Louise-Wallace.html" TargetMode="External"/><Relationship Id="rId25" Type="http://schemas.openxmlformats.org/officeDocument/2006/relationships/hyperlink" Target="https://www.women.govt.nz/" TargetMode="Externa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hyperlink" Target="http://gwotago.co.nz/"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cusercontent.com/80d55434adcf16b3834cb207c/images/0c04ef2c-3f6b-933b-876d-7c6843831d86.jpg" TargetMode="External"/><Relationship Id="rId11" Type="http://schemas.openxmlformats.org/officeDocument/2006/relationships/image" Target="media/image3.jpeg"/><Relationship Id="rId24" Type="http://schemas.openxmlformats.org/officeDocument/2006/relationships/hyperlink" Target="https://www.pacificwomenswatch.org.nz/home" TargetMode="External"/><Relationship Id="rId5" Type="http://schemas.openxmlformats.org/officeDocument/2006/relationships/image" Target="media/image1.jpeg"/><Relationship Id="rId15" Type="http://schemas.openxmlformats.org/officeDocument/2006/relationships/hyperlink" Target="https://mcusercontent.com/80d55434adcf16b3834cb207c/images/7e72ee9b-3330-6624-e243-09f4e7b6fc94.jpg" TargetMode="External"/><Relationship Id="rId23" Type="http://schemas.openxmlformats.org/officeDocument/2006/relationships/hyperlink" Target="https://www.ncwnz.org.nz/tags/dunedinncwnz" TargetMode="External"/><Relationship Id="rId28" Type="http://schemas.openxmlformats.org/officeDocument/2006/relationships/fontTable" Target="fontTable.xml"/><Relationship Id="rId10" Type="http://schemas.openxmlformats.org/officeDocument/2006/relationships/hyperlink" Target="mailto:admin@gwotago.co.nz" TargetMode="External"/><Relationship Id="rId19" Type="http://schemas.openxmlformats.org/officeDocument/2006/relationships/hyperlink" Target="http://shirleygilletnz@gmail.com/" TargetMode="External"/><Relationship Id="rId4" Type="http://schemas.openxmlformats.org/officeDocument/2006/relationships/webSettings" Target="webSettings.xml"/><Relationship Id="rId9" Type="http://schemas.openxmlformats.org/officeDocument/2006/relationships/hyperlink" Target="https://otago.zoom.us/j/91613944990?pwd=Qy8zMGNvNzFrd0toSXQxTThxVkZVUT09" TargetMode="External"/><Relationship Id="rId14" Type="http://schemas.openxmlformats.org/officeDocument/2006/relationships/hyperlink" Target="http://www.gwotago.co.nz/" TargetMode="External"/><Relationship Id="rId22" Type="http://schemas.openxmlformats.org/officeDocument/2006/relationships/hyperlink" Target="https://gwnz.org.nz/" TargetMode="External"/><Relationship Id="rId27" Type="http://schemas.openxmlformats.org/officeDocument/2006/relationships/hyperlink" Target="mailto:admin@gwotago.co.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2429</Words>
  <Characters>13849</Characters>
  <Application>Microsoft Office Word</Application>
  <DocSecurity>0</DocSecurity>
  <Lines>115</Lines>
  <Paragraphs>32</Paragraphs>
  <ScaleCrop>false</ScaleCrop>
  <Company/>
  <LinksUpToDate>false</LinksUpToDate>
  <CharactersWithSpaces>16246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Nita Dixon</dc:creator>
  <cp:keywords/>
  <dc:description/>
  <cp:lastModifiedBy>membership</cp:lastModifiedBy>
  <cp:revision>2</cp:revision>
  <dcterms:created xsi:type="dcterms:W3CDTF">2025-02-19T09:27:00Z</dcterms:created>
  <dcterms:modified xsi:type="dcterms:W3CDTF">2025-02-19T09:27:00Z</dcterms:modified>
</cp:coreProperties>
</file>